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E2823" w:rsidTr="00CB2C49">
        <w:tc>
          <w:tcPr>
            <w:tcW w:w="3261" w:type="dxa"/>
            <w:shd w:val="clear" w:color="auto" w:fill="E7E6E6" w:themeFill="background2"/>
          </w:tcPr>
          <w:p w:rsidR="0075328A" w:rsidRPr="005E282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E2823" w:rsidRDefault="00566B5F" w:rsidP="00230905">
            <w:pPr>
              <w:rPr>
                <w:sz w:val="24"/>
                <w:szCs w:val="24"/>
              </w:rPr>
            </w:pPr>
            <w:r w:rsidRPr="005E2823">
              <w:rPr>
                <w:b/>
                <w:sz w:val="24"/>
                <w:szCs w:val="24"/>
              </w:rPr>
              <w:t>Инструментальные средства инвестиционного проектирования</w:t>
            </w:r>
          </w:p>
        </w:tc>
      </w:tr>
      <w:tr w:rsidR="00A30025" w:rsidRPr="005E2823" w:rsidTr="00A30025">
        <w:tc>
          <w:tcPr>
            <w:tcW w:w="3261" w:type="dxa"/>
            <w:shd w:val="clear" w:color="auto" w:fill="E7E6E6" w:themeFill="background2"/>
          </w:tcPr>
          <w:p w:rsidR="00A30025" w:rsidRPr="005E282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E2823" w:rsidRDefault="003E523E" w:rsidP="003E523E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09</w:t>
            </w:r>
            <w:r w:rsidR="00A30025" w:rsidRPr="005E2823">
              <w:rPr>
                <w:sz w:val="24"/>
                <w:szCs w:val="24"/>
              </w:rPr>
              <w:t>.0</w:t>
            </w:r>
            <w:r w:rsidRPr="005E2823">
              <w:rPr>
                <w:sz w:val="24"/>
                <w:szCs w:val="24"/>
              </w:rPr>
              <w:t>3</w:t>
            </w:r>
            <w:r w:rsidR="00A30025" w:rsidRPr="005E2823">
              <w:rPr>
                <w:sz w:val="24"/>
                <w:szCs w:val="24"/>
              </w:rPr>
              <w:t>.0</w:t>
            </w:r>
            <w:r w:rsidRPr="005E2823">
              <w:rPr>
                <w:sz w:val="24"/>
                <w:szCs w:val="24"/>
                <w:lang w:val="en-US"/>
              </w:rPr>
              <w:t>3</w:t>
            </w:r>
            <w:r w:rsidR="00A30025" w:rsidRPr="005E2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5E2823" w:rsidRDefault="003E523E" w:rsidP="00230905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5E2823" w:rsidTr="00CB2C49">
        <w:tc>
          <w:tcPr>
            <w:tcW w:w="3261" w:type="dxa"/>
            <w:shd w:val="clear" w:color="auto" w:fill="E7E6E6" w:themeFill="background2"/>
          </w:tcPr>
          <w:p w:rsidR="009B60C5" w:rsidRPr="005E282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E2823" w:rsidRDefault="000A7380" w:rsidP="001571E2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5E2823" w:rsidTr="00CB2C49">
        <w:tc>
          <w:tcPr>
            <w:tcW w:w="3261" w:type="dxa"/>
            <w:shd w:val="clear" w:color="auto" w:fill="E7E6E6" w:themeFill="background2"/>
          </w:tcPr>
          <w:p w:rsidR="00230905" w:rsidRPr="005E282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E2823" w:rsidRDefault="00A25F6F" w:rsidP="009B60C5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7</w:t>
            </w:r>
            <w:r w:rsidR="000A7380" w:rsidRPr="005E282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E2823" w:rsidTr="00CB2C49">
        <w:tc>
          <w:tcPr>
            <w:tcW w:w="3261" w:type="dxa"/>
            <w:shd w:val="clear" w:color="auto" w:fill="E7E6E6" w:themeFill="background2"/>
          </w:tcPr>
          <w:p w:rsidR="009B60C5" w:rsidRPr="005E282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E2823" w:rsidRPr="005E2823" w:rsidRDefault="005E2823" w:rsidP="001571E2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Зачет</w:t>
            </w:r>
          </w:p>
          <w:p w:rsidR="00230905" w:rsidRPr="005E2823" w:rsidRDefault="00230905" w:rsidP="009B60C5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Экзамен</w:t>
            </w:r>
            <w:r w:rsidR="00CB2C49" w:rsidRPr="005E2823">
              <w:rPr>
                <w:sz w:val="24"/>
                <w:szCs w:val="24"/>
              </w:rPr>
              <w:t xml:space="preserve"> </w:t>
            </w:r>
          </w:p>
        </w:tc>
      </w:tr>
      <w:tr w:rsidR="00CB2C49" w:rsidRPr="005E2823" w:rsidTr="00CB2C49">
        <w:tc>
          <w:tcPr>
            <w:tcW w:w="3261" w:type="dxa"/>
            <w:shd w:val="clear" w:color="auto" w:fill="E7E6E6" w:themeFill="background2"/>
          </w:tcPr>
          <w:p w:rsidR="00CB2C49" w:rsidRPr="005E282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E2823" w:rsidRDefault="00125A9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E2823">
              <w:rPr>
                <w:i/>
                <w:sz w:val="24"/>
                <w:szCs w:val="24"/>
              </w:rPr>
              <w:t>И</w:t>
            </w:r>
            <w:r w:rsidR="001571E2" w:rsidRPr="005E2823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5E28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823" w:rsidRDefault="00125A9F" w:rsidP="001571E2">
            <w:pPr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>Кратк</w:t>
            </w:r>
            <w:r w:rsidR="00CB2C49" w:rsidRPr="005E282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 xml:space="preserve">Тема 1. </w:t>
            </w:r>
            <w:r w:rsidRPr="005E2823">
              <w:rPr>
                <w:rFonts w:hint="eastAsia"/>
                <w:sz w:val="24"/>
                <w:szCs w:val="24"/>
              </w:rPr>
              <w:t>Основные</w:t>
            </w:r>
            <w:r w:rsidRPr="005E2823">
              <w:rPr>
                <w:sz w:val="24"/>
                <w:szCs w:val="24"/>
              </w:rPr>
              <w:t xml:space="preserve"> </w:t>
            </w:r>
            <w:r w:rsidRPr="005E2823">
              <w:rPr>
                <w:rFonts w:hint="eastAsia"/>
                <w:sz w:val="24"/>
                <w:szCs w:val="24"/>
              </w:rPr>
              <w:t>понятия</w:t>
            </w:r>
            <w:r w:rsidRPr="005E2823">
              <w:rPr>
                <w:sz w:val="24"/>
                <w:szCs w:val="24"/>
              </w:rPr>
              <w:t xml:space="preserve"> </w:t>
            </w:r>
            <w:r w:rsidRPr="005E2823">
              <w:rPr>
                <w:rFonts w:hint="eastAsia"/>
                <w:sz w:val="24"/>
                <w:szCs w:val="24"/>
              </w:rPr>
              <w:t>и термины</w:t>
            </w:r>
            <w:r w:rsidRPr="005E2823">
              <w:rPr>
                <w:sz w:val="24"/>
                <w:szCs w:val="24"/>
              </w:rPr>
              <w:t xml:space="preserve"> инвестиционного анализа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Тема 2. Основные категории анализа инвестиционных проектов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Тема 3. Общие положения подготовки инвестиционных проектов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Тема 4. Оценка эффективности инвестиционных проектов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Тема 5. Учет инфляции при оценке эффективности инвестиционных проектов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Тема 6. Учет неопределенности и риска при оценке эффективности инвестиционных проектов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Тема 7. Последовательность выполнения инвестиционных проектов и содержание разделов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Тема 8. Особенности оценки эффективности некоторых типов проектов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Тема 9. Представление инвестиционного проекта в форме бизнес-плана</w:t>
            </w:r>
          </w:p>
        </w:tc>
      </w:tr>
      <w:tr w:rsidR="00F03C36" w:rsidRPr="005E2823" w:rsidTr="00CB2C49">
        <w:tc>
          <w:tcPr>
            <w:tcW w:w="10490" w:type="dxa"/>
            <w:gridSpan w:val="3"/>
            <w:shd w:val="clear" w:color="auto" w:fill="E7E6E6" w:themeFill="background2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5E28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823">
              <w:rPr>
                <w:b/>
                <w:sz w:val="24"/>
                <w:szCs w:val="24"/>
              </w:rPr>
              <w:t>Основная литература</w:t>
            </w:r>
          </w:p>
          <w:p w:rsidR="00F03C36" w:rsidRPr="005E2823" w:rsidRDefault="00F03C36" w:rsidP="005E2823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5E2823">
              <w:t xml:space="preserve">Кузнецов, Г. В. Основы финансовых вычислений [Электронный ресурс] : учебное пособие для студентов вузов, обучающихся по направлениям подготовки 38.03.01 "Экономика" 38.03.02 "Менеджмент" , 38.03.05 "Бизнес-информатика" (квалификация (степень) бакалавр) / Г. В. Кузнецов, А. А. Кочетыгов ; Финансовый ун-т при Правительстве Рос. Федерации. - Москва : ИНФРА-М, 2017. - 407 с. </w:t>
            </w:r>
            <w:hyperlink r:id="rId8" w:history="1">
              <w:r w:rsidRPr="005E2823">
                <w:rPr>
                  <w:rStyle w:val="aff2"/>
                </w:rPr>
                <w:t>http://znanium.com/go.php?id=553583</w:t>
              </w:r>
            </w:hyperlink>
          </w:p>
          <w:p w:rsidR="00F03C36" w:rsidRPr="005E2823" w:rsidRDefault="00F03C36" w:rsidP="005E2823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5E2823">
              <w:rPr>
                <w:color w:val="000000"/>
              </w:rPr>
              <w:t xml:space="preserve">Инвестиционный менеджмент [Электронный ресурс] : учебник для студентов вузов, обучающихся по направлению подготовки 080100 "Экономика" (квалификация (степень) "бакалавр") / С. Е. Метелев [и др.]. - Москва : ФОРУМ: ИНФРА-М, 2015. - 288 с. </w:t>
            </w:r>
            <w:hyperlink r:id="rId9" w:history="1">
              <w:r w:rsidRPr="005E2823">
                <w:rPr>
                  <w:rStyle w:val="aff2"/>
                </w:rPr>
                <w:t>http://znanium.com/go.php?id=511964</w:t>
              </w:r>
            </w:hyperlink>
          </w:p>
          <w:p w:rsidR="00F03C36" w:rsidRPr="005E2823" w:rsidRDefault="00F03C36" w:rsidP="005E2823">
            <w:pPr>
              <w:pStyle w:val="a8"/>
              <w:shd w:val="clear" w:color="auto" w:fill="FFFFFF"/>
              <w:ind w:left="0"/>
              <w:jc w:val="both"/>
              <w:rPr>
                <w:color w:val="000000"/>
              </w:rPr>
            </w:pPr>
          </w:p>
          <w:p w:rsidR="00F03C36" w:rsidRPr="005E2823" w:rsidRDefault="00F03C36" w:rsidP="005E28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82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3C36" w:rsidRPr="005E2823" w:rsidRDefault="00F03C36" w:rsidP="005E282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E2823">
              <w:rPr>
                <w:color w:val="000000"/>
                <w:sz w:val="24"/>
                <w:szCs w:val="24"/>
              </w:rPr>
              <w:t xml:space="preserve">Алиев, В. С. Бизнес-планирование с использованием программы Project Expert (полный курс) [Электронный ресурс] : учебное пособие для студентов, обучающихся по специальностям «Финансы и кредит», «Бухгалтерский учет, анализ и аудит», «Налоги и налогообложение» / В. С. Алиев, Д. В. Чистов. - Москва : ИНФРА-М, 2019. - 352 с. </w:t>
            </w:r>
            <w:hyperlink r:id="rId10" w:history="1">
              <w:r w:rsidRPr="005E2823">
                <w:rPr>
                  <w:rStyle w:val="aff2"/>
                  <w:sz w:val="24"/>
                  <w:szCs w:val="24"/>
                </w:rPr>
                <w:t>http://znanium.com/go.php?id=1002364</w:t>
              </w:r>
            </w:hyperlink>
            <w:r w:rsidRPr="005E2823">
              <w:rPr>
                <w:color w:val="000000"/>
                <w:sz w:val="24"/>
                <w:szCs w:val="24"/>
              </w:rPr>
              <w:t xml:space="preserve"> 1экз.</w:t>
            </w:r>
          </w:p>
          <w:p w:rsidR="00F03C36" w:rsidRPr="005E2823" w:rsidRDefault="00F03C36" w:rsidP="005E282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E2823">
              <w:rPr>
                <w:color w:val="000000"/>
                <w:kern w:val="0"/>
                <w:sz w:val="24"/>
                <w:szCs w:val="24"/>
              </w:rPr>
              <w:t xml:space="preserve">Волков, А. С. Оценка эффективности инвестиционных проектов [Электронный ресурс] : учебное пособие / А. С. Волков, А. А. Марченко. - Москва : РИОР: ИНФРА-М, 2011. - 111 с. </w:t>
            </w:r>
            <w:hyperlink r:id="rId11" w:history="1">
              <w:r w:rsidRPr="005E2823">
                <w:rPr>
                  <w:rStyle w:val="aff2"/>
                  <w:kern w:val="0"/>
                  <w:sz w:val="24"/>
                  <w:szCs w:val="24"/>
                </w:rPr>
                <w:t>http://znanium.com/go.php?id=308418</w:t>
              </w:r>
            </w:hyperlink>
          </w:p>
          <w:p w:rsidR="00F03C36" w:rsidRPr="005E2823" w:rsidRDefault="00F03C36" w:rsidP="005E2823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E2823">
              <w:rPr>
                <w:color w:val="000000"/>
                <w:kern w:val="0"/>
                <w:sz w:val="24"/>
                <w:szCs w:val="24"/>
              </w:rPr>
              <w:t xml:space="preserve">Серов, В. М. Инвестиционный анализ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 ; под ред. В. М. Серова ; М-во образования и науки Рос. Федерации, Гос. ун-т упр. - Москва : ИНФРА-М, 2019. - 248 с. </w:t>
            </w:r>
            <w:hyperlink r:id="rId12" w:history="1">
              <w:r w:rsidRPr="005E2823">
                <w:rPr>
                  <w:rStyle w:val="aff2"/>
                  <w:kern w:val="0"/>
                  <w:sz w:val="24"/>
                  <w:szCs w:val="24"/>
                </w:rPr>
                <w:t>http://znanium.com/go.php?id=1002750</w:t>
              </w:r>
            </w:hyperlink>
          </w:p>
        </w:tc>
      </w:tr>
      <w:tr w:rsidR="00F03C36" w:rsidRPr="005E2823" w:rsidTr="00CB2C49">
        <w:tc>
          <w:tcPr>
            <w:tcW w:w="10490" w:type="dxa"/>
            <w:gridSpan w:val="3"/>
            <w:shd w:val="clear" w:color="auto" w:fill="E7E6E6" w:themeFill="background2"/>
          </w:tcPr>
          <w:p w:rsidR="00F03C36" w:rsidRPr="005E2823" w:rsidRDefault="00F03C36" w:rsidP="00F03C3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rPr>
                <w:b/>
                <w:sz w:val="24"/>
                <w:szCs w:val="24"/>
              </w:rPr>
            </w:pPr>
            <w:r w:rsidRPr="005E282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03C36" w:rsidRPr="005E2823" w:rsidRDefault="00F03C36" w:rsidP="00F03C36">
            <w:pPr>
              <w:jc w:val="both"/>
              <w:rPr>
                <w:sz w:val="24"/>
                <w:szCs w:val="24"/>
              </w:rPr>
            </w:pPr>
            <w:r w:rsidRPr="005E282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282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03C36" w:rsidRPr="005E2823" w:rsidRDefault="00F03C36" w:rsidP="00F03C36">
            <w:pPr>
              <w:jc w:val="both"/>
              <w:rPr>
                <w:sz w:val="24"/>
                <w:szCs w:val="24"/>
              </w:rPr>
            </w:pPr>
            <w:r w:rsidRPr="005E282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282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03C36" w:rsidRPr="005E2823" w:rsidRDefault="00F03C36" w:rsidP="00F03C36">
            <w:pPr>
              <w:rPr>
                <w:b/>
                <w:sz w:val="24"/>
                <w:szCs w:val="24"/>
              </w:rPr>
            </w:pPr>
          </w:p>
          <w:p w:rsidR="00DB3469" w:rsidRPr="005E2823" w:rsidRDefault="00DB3469" w:rsidP="00F03C36">
            <w:pPr>
              <w:rPr>
                <w:b/>
                <w:sz w:val="24"/>
                <w:szCs w:val="24"/>
              </w:rPr>
            </w:pPr>
          </w:p>
          <w:p w:rsidR="00F03C36" w:rsidRPr="005E2823" w:rsidRDefault="00F03C36" w:rsidP="00F03C36">
            <w:pPr>
              <w:rPr>
                <w:b/>
                <w:sz w:val="24"/>
                <w:szCs w:val="24"/>
              </w:rPr>
            </w:pPr>
            <w:r w:rsidRPr="005E28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5E282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F03C36" w:rsidRPr="005E2823" w:rsidRDefault="00F03C36" w:rsidP="00F03C36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Общего доступа</w:t>
            </w:r>
          </w:p>
          <w:p w:rsidR="00F03C36" w:rsidRPr="005E2823" w:rsidRDefault="00F03C36" w:rsidP="00F03C36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- Справочная правовая система ГАРАНТ</w:t>
            </w:r>
          </w:p>
          <w:p w:rsidR="00F03C36" w:rsidRPr="005E2823" w:rsidRDefault="00F03C36" w:rsidP="00F03C36">
            <w:pPr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03C36" w:rsidRPr="005E2823" w:rsidTr="00CB2C49">
        <w:tc>
          <w:tcPr>
            <w:tcW w:w="10490" w:type="dxa"/>
            <w:gridSpan w:val="3"/>
            <w:shd w:val="clear" w:color="auto" w:fill="E7E6E6" w:themeFill="background2"/>
          </w:tcPr>
          <w:p w:rsidR="00F03C36" w:rsidRPr="005E2823" w:rsidRDefault="00F03C36" w:rsidP="00F03C36">
            <w:pPr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03C36" w:rsidRPr="005E2823" w:rsidTr="00CB2C49">
        <w:tc>
          <w:tcPr>
            <w:tcW w:w="10490" w:type="dxa"/>
            <w:gridSpan w:val="3"/>
            <w:shd w:val="clear" w:color="auto" w:fill="E7E6E6" w:themeFill="background2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82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3C36" w:rsidRPr="005E2823" w:rsidTr="00CB2C49">
        <w:tc>
          <w:tcPr>
            <w:tcW w:w="10490" w:type="dxa"/>
            <w:gridSpan w:val="3"/>
          </w:tcPr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5E2823">
              <w:rPr>
                <w:sz w:val="24"/>
                <w:szCs w:val="24"/>
                <w:lang w:val="en-US"/>
              </w:rPr>
              <w:t>N</w:t>
            </w:r>
            <w:r w:rsidRPr="005E2823">
              <w:rPr>
                <w:sz w:val="24"/>
                <w:szCs w:val="24"/>
              </w:rPr>
              <w:t xml:space="preserve"> 679н</w:t>
            </w:r>
          </w:p>
          <w:p w:rsidR="00F03C36" w:rsidRPr="005E2823" w:rsidRDefault="00F03C36" w:rsidP="00F03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5E2823">
              <w:rPr>
                <w:sz w:val="24"/>
                <w:szCs w:val="24"/>
                <w:lang w:val="en-US"/>
              </w:rPr>
              <w:t>N</w:t>
            </w:r>
            <w:r w:rsidRPr="005E2823">
              <w:rPr>
                <w:sz w:val="24"/>
                <w:szCs w:val="24"/>
              </w:rPr>
              <w:t xml:space="preserve"> 896н</w:t>
            </w:r>
          </w:p>
          <w:p w:rsidR="00F03C36" w:rsidRPr="005E2823" w:rsidRDefault="00F03C36" w:rsidP="00F03C36">
            <w:pPr>
              <w:rPr>
                <w:b/>
                <w:sz w:val="24"/>
                <w:szCs w:val="24"/>
              </w:rPr>
            </w:pPr>
            <w:r w:rsidRPr="005E2823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5E2823">
              <w:rPr>
                <w:sz w:val="24"/>
                <w:szCs w:val="24"/>
                <w:lang w:val="en-US"/>
              </w:rPr>
              <w:t>N</w:t>
            </w:r>
            <w:r w:rsidRPr="005E2823">
              <w:rPr>
                <w:sz w:val="24"/>
                <w:szCs w:val="24"/>
              </w:rPr>
              <w:t xml:space="preserve"> 809н</w:t>
            </w:r>
            <w:r w:rsidRPr="005E28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41CE2" w:rsidRDefault="00841CE2" w:rsidP="00841CE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    Сурнина Н.М., Панова М.В.</w:t>
      </w:r>
    </w:p>
    <w:p w:rsidR="00841CE2" w:rsidRDefault="00841CE2" w:rsidP="00841CE2">
      <w:pPr>
        <w:rPr>
          <w:sz w:val="24"/>
          <w:szCs w:val="24"/>
          <w:u w:val="single"/>
        </w:rPr>
      </w:pPr>
    </w:p>
    <w:p w:rsidR="00841CE2" w:rsidRDefault="00841CE2" w:rsidP="00841CE2">
      <w:pPr>
        <w:ind w:left="-284"/>
        <w:rPr>
          <w:kern w:val="0"/>
          <w:sz w:val="24"/>
        </w:rPr>
      </w:pPr>
      <w:bookmarkStart w:id="0" w:name="_GoBack"/>
      <w:bookmarkEnd w:id="0"/>
      <w:r>
        <w:rPr>
          <w:sz w:val="24"/>
        </w:rPr>
        <w:t>Заведующий кафедрой Информационных технологий и статистики</w:t>
      </w:r>
    </w:p>
    <w:p w:rsidR="00841CE2" w:rsidRDefault="00841CE2" w:rsidP="00841CE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41CE2" w:rsidRDefault="00841CE2" w:rsidP="00841CE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841CE2" w:rsidRDefault="00841CE2" w:rsidP="00841CE2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841CE2" w:rsidRDefault="00841CE2" w:rsidP="00841CE2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A25F6F" w:rsidRDefault="00A25F6F" w:rsidP="00A25F6F">
      <w:pPr>
        <w:rPr>
          <w:b/>
          <w:sz w:val="24"/>
          <w:szCs w:val="24"/>
        </w:rPr>
      </w:pP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F2" w:rsidRDefault="00FA36F2">
      <w:r>
        <w:separator/>
      </w:r>
    </w:p>
  </w:endnote>
  <w:endnote w:type="continuationSeparator" w:id="0">
    <w:p w:rsidR="00FA36F2" w:rsidRDefault="00F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F2" w:rsidRDefault="00FA36F2">
      <w:r>
        <w:separator/>
      </w:r>
    </w:p>
  </w:footnote>
  <w:footnote w:type="continuationSeparator" w:id="0">
    <w:p w:rsidR="00FA36F2" w:rsidRDefault="00FA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B0F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2BC0B2B"/>
    <w:multiLevelType w:val="multilevel"/>
    <w:tmpl w:val="1F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3F20"/>
    <w:multiLevelType w:val="multilevel"/>
    <w:tmpl w:val="F782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421225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0861F6F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9B912D2"/>
    <w:multiLevelType w:val="multilevel"/>
    <w:tmpl w:val="7868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D72A6A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3"/>
  </w:num>
  <w:num w:numId="5">
    <w:abstractNumId w:val="38"/>
  </w:num>
  <w:num w:numId="6">
    <w:abstractNumId w:val="39"/>
  </w:num>
  <w:num w:numId="7">
    <w:abstractNumId w:val="28"/>
  </w:num>
  <w:num w:numId="8">
    <w:abstractNumId w:val="25"/>
  </w:num>
  <w:num w:numId="9">
    <w:abstractNumId w:val="34"/>
  </w:num>
  <w:num w:numId="10">
    <w:abstractNumId w:val="35"/>
  </w:num>
  <w:num w:numId="11">
    <w:abstractNumId w:val="9"/>
  </w:num>
  <w:num w:numId="12">
    <w:abstractNumId w:val="19"/>
  </w:num>
  <w:num w:numId="13">
    <w:abstractNumId w:val="33"/>
  </w:num>
  <w:num w:numId="14">
    <w:abstractNumId w:val="12"/>
  </w:num>
  <w:num w:numId="15">
    <w:abstractNumId w:val="29"/>
  </w:num>
  <w:num w:numId="16">
    <w:abstractNumId w:val="41"/>
  </w:num>
  <w:num w:numId="17">
    <w:abstractNumId w:val="21"/>
  </w:num>
  <w:num w:numId="18">
    <w:abstractNumId w:val="11"/>
  </w:num>
  <w:num w:numId="19">
    <w:abstractNumId w:val="24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0"/>
  </w:num>
  <w:num w:numId="25">
    <w:abstractNumId w:val="1"/>
  </w:num>
  <w:num w:numId="26">
    <w:abstractNumId w:val="30"/>
  </w:num>
  <w:num w:numId="27">
    <w:abstractNumId w:val="36"/>
  </w:num>
  <w:num w:numId="28">
    <w:abstractNumId w:val="23"/>
  </w:num>
  <w:num w:numId="29">
    <w:abstractNumId w:val="16"/>
  </w:num>
  <w:num w:numId="30">
    <w:abstractNumId w:val="32"/>
  </w:num>
  <w:num w:numId="31">
    <w:abstractNumId w:val="42"/>
  </w:num>
  <w:num w:numId="32">
    <w:abstractNumId w:val="26"/>
  </w:num>
  <w:num w:numId="33">
    <w:abstractNumId w:val="8"/>
  </w:num>
  <w:num w:numId="34">
    <w:abstractNumId w:val="18"/>
  </w:num>
  <w:num w:numId="35">
    <w:abstractNumId w:val="6"/>
  </w:num>
  <w:num w:numId="36">
    <w:abstractNumId w:val="15"/>
  </w:num>
  <w:num w:numId="37">
    <w:abstractNumId w:val="13"/>
  </w:num>
  <w:num w:numId="38">
    <w:abstractNumId w:val="40"/>
  </w:num>
  <w:num w:numId="39">
    <w:abstractNumId w:val="37"/>
  </w:num>
  <w:num w:numId="40">
    <w:abstractNumId w:val="14"/>
  </w:num>
  <w:num w:numId="41">
    <w:abstractNumId w:val="20"/>
  </w:num>
  <w:num w:numId="42">
    <w:abstractNumId w:val="0"/>
  </w:num>
  <w:num w:numId="43">
    <w:abstractNumId w:val="43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380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A9F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2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B5F"/>
    <w:rsid w:val="005700EA"/>
    <w:rsid w:val="00582AFC"/>
    <w:rsid w:val="00583831"/>
    <w:rsid w:val="005A7B06"/>
    <w:rsid w:val="005B3163"/>
    <w:rsid w:val="005C33DA"/>
    <w:rsid w:val="005E282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1CE2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5F6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46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21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3C3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6F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D394B-8AC2-42CE-B9EF-F2DCC9AB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67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5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084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DA0A-2B7D-4841-977C-581890FC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2019-03-13T06:17:00Z</cp:lastPrinted>
  <dcterms:created xsi:type="dcterms:W3CDTF">2019-03-12T12:38:00Z</dcterms:created>
  <dcterms:modified xsi:type="dcterms:W3CDTF">2019-08-05T09:11:00Z</dcterms:modified>
</cp:coreProperties>
</file>